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C0" w:rsidRPr="008E36C0" w:rsidRDefault="008E36C0" w:rsidP="008E36C0">
      <w:pPr>
        <w:pStyle w:val="a3"/>
        <w:shd w:val="clear" w:color="auto" w:fill="FFFFFF"/>
        <w:spacing w:before="0" w:beforeAutospacing="0" w:after="0" w:afterAutospacing="0"/>
        <w:jc w:val="center"/>
        <w:rPr>
          <w:color w:val="5C5C5C"/>
          <w:sz w:val="28"/>
          <w:szCs w:val="28"/>
        </w:rPr>
      </w:pPr>
      <w:r w:rsidRPr="008E36C0">
        <w:rPr>
          <w:rStyle w:val="a4"/>
          <w:color w:val="5C5C5C"/>
          <w:sz w:val="28"/>
          <w:szCs w:val="28"/>
        </w:rPr>
        <w:t>ПОЛОЖЕНИЕ О САМООБСЛЕДОВАНИИ БДОУ ГОРОДА ОМСКА</w:t>
      </w:r>
    </w:p>
    <w:p w:rsidR="008E36C0" w:rsidRPr="008E36C0" w:rsidRDefault="008E36C0" w:rsidP="008E36C0">
      <w:pPr>
        <w:pStyle w:val="a3"/>
        <w:shd w:val="clear" w:color="auto" w:fill="FFFFFF"/>
        <w:spacing w:before="0" w:beforeAutospacing="0" w:after="0" w:afterAutospacing="0"/>
        <w:jc w:val="center"/>
        <w:rPr>
          <w:color w:val="5C5C5C"/>
          <w:sz w:val="28"/>
          <w:szCs w:val="28"/>
        </w:rPr>
      </w:pPr>
      <w:r w:rsidRPr="008E36C0">
        <w:rPr>
          <w:rStyle w:val="a4"/>
          <w:color w:val="5C5C5C"/>
          <w:sz w:val="28"/>
          <w:szCs w:val="28"/>
        </w:rPr>
        <w:t> «ДЕТСКИЙ САД №304 КОМПЕНСИРУЮЩЕГО ВИДА»</w:t>
      </w:r>
    </w:p>
    <w:p w:rsidR="008E36C0" w:rsidRPr="008E36C0" w:rsidRDefault="008E36C0" w:rsidP="008E36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Общие положения</w:t>
      </w:r>
      <w:bookmarkStart w:id="0" w:name="_GoBack"/>
      <w:bookmarkEnd w:id="0"/>
    </w:p>
    <w:p w:rsidR="008E36C0" w:rsidRPr="008E36C0" w:rsidRDefault="008E36C0" w:rsidP="008E36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Настоящее Положение о проведении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(далее — Положение) бюджетного дошкольного образовательного учреждения города Омска «Детский сад № 304 компенсирующего вида» (далее -ДОУ) устанавливает порядок подготовки и организацию проведения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 образовательной организации.</w:t>
      </w:r>
    </w:p>
    <w:p w:rsidR="008E36C0" w:rsidRPr="008E36C0" w:rsidRDefault="008E36C0" w:rsidP="008E36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Положение разработано в соответствии с требованиями:</w:t>
      </w:r>
    </w:p>
    <w:p w:rsidR="008E36C0" w:rsidRPr="008E36C0" w:rsidRDefault="008E36C0" w:rsidP="008E36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Федеральным законом от 29.12.2012 №273-ФЗ «Об образовании в Российской Федерации» (п. 3 части 2 ст. 29);</w:t>
      </w:r>
    </w:p>
    <w:p w:rsidR="008E36C0" w:rsidRPr="008E36C0" w:rsidRDefault="008E36C0" w:rsidP="008E36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Приказа Министерства образования и науки РФ от 14 нюня 2013 г. № 462;</w:t>
      </w:r>
    </w:p>
    <w:p w:rsidR="008E36C0" w:rsidRPr="008E36C0" w:rsidRDefault="008E36C0" w:rsidP="008E36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Постановления Правительства РФ от 05 августа 2013 г. №662 «Об осуществлении мониторинга системы образования»;</w:t>
      </w:r>
    </w:p>
    <w:p w:rsidR="008E36C0" w:rsidRPr="008E36C0" w:rsidRDefault="008E36C0" w:rsidP="008E36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Приказа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Минобрнауки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России от 10.12.2013 г. №1324 г. «Об утверждении показателей деятельности образовательной организации, подлежащей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самообследованию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».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1.3. Целями проведения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1.4.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Самообследование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проводится образовательной организацией ежегодно.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1.5. Процедура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включает в себя следующие этапы:</w:t>
      </w:r>
    </w:p>
    <w:p w:rsidR="008E36C0" w:rsidRPr="008E36C0" w:rsidRDefault="008E36C0" w:rsidP="008E36C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планирование и подготовку работ по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самообследованию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дошкольной образовательной организацией;</w:t>
      </w:r>
    </w:p>
    <w:p w:rsidR="008E36C0" w:rsidRPr="008E36C0" w:rsidRDefault="008E36C0" w:rsidP="008E36C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организацию и проведение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 дошкольной образовательной организации;</w:t>
      </w:r>
    </w:p>
    <w:p w:rsidR="008E36C0" w:rsidRPr="008E36C0" w:rsidRDefault="008E36C0" w:rsidP="008E36C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8E36C0" w:rsidRPr="008E36C0" w:rsidRDefault="008E36C0" w:rsidP="008E36C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рассмотрение отчета органом управления дошкольной образовательной организации, к компетенции которого относится решение данного вопроса.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1.6.  Сроки, форма проведения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, состав лиц, привлекаемых для его проведения, определяются дошкольной образовательной организацией в порядке, установленном настоящим Положением.</w:t>
      </w:r>
    </w:p>
    <w:p w:rsidR="008E36C0" w:rsidRPr="008E36C0" w:rsidRDefault="008E36C0" w:rsidP="008E36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 xml:space="preserve">Порядок подготовки к проведению </w:t>
      </w:r>
      <w:proofErr w:type="spellStart"/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самообследования</w:t>
      </w:r>
      <w:proofErr w:type="spellEnd"/>
    </w:p>
    <w:p w:rsidR="008E36C0" w:rsidRPr="008E36C0" w:rsidRDefault="008E36C0" w:rsidP="008E36C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Самообследование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проводится по решению педагогического совета дошкольной образовательной организации.</w:t>
      </w:r>
    </w:p>
    <w:p w:rsidR="008E36C0" w:rsidRPr="008E36C0" w:rsidRDefault="008E36C0" w:rsidP="008E36C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Руководитель образовательной организации издает приказ о порядке, сроках проведения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и составе комиссии по проведению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(далее Комиссии).</w:t>
      </w:r>
    </w:p>
    <w:p w:rsidR="008E36C0" w:rsidRPr="008E36C0" w:rsidRDefault="008E36C0" w:rsidP="008E36C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Председателем Комиссии является руководитель образовательной организации, заместителем председателя Комиссии является заместитель руководителя.</w:t>
      </w:r>
    </w:p>
    <w:p w:rsidR="008E36C0" w:rsidRPr="008E36C0" w:rsidRDefault="008E36C0" w:rsidP="008E36C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Для проведения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 состав Комиссии включаются:</w:t>
      </w:r>
    </w:p>
    <w:p w:rsidR="008E36C0" w:rsidRPr="008E36C0" w:rsidRDefault="008E36C0" w:rsidP="008E36C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представители других образовательных организаций;</w:t>
      </w:r>
    </w:p>
    <w:p w:rsidR="008E36C0" w:rsidRPr="008E36C0" w:rsidRDefault="008E36C0" w:rsidP="008E36C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представители совета родителей (законных представителей) воспитанников и родительской общественности;</w:t>
      </w:r>
    </w:p>
    <w:p w:rsidR="008E36C0" w:rsidRPr="008E36C0" w:rsidRDefault="008E36C0" w:rsidP="008E36C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члены представительных органов работников;</w:t>
      </w:r>
    </w:p>
    <w:p w:rsidR="008E36C0" w:rsidRPr="008E36C0" w:rsidRDefault="008E36C0" w:rsidP="008E36C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при необходимости представители иных органов и организаций.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2.5. При подготовке к проведению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8E36C0" w:rsidRPr="008E36C0" w:rsidRDefault="008E36C0" w:rsidP="008E36C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рассматривается и утверждается план проведения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8E36C0" w:rsidRPr="008E36C0" w:rsidRDefault="008E36C0" w:rsidP="008E36C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за каждым членом Комиссии закрепляются направления работы дошкольной образовательной организации, подлежащие изучению в процессе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8E36C0" w:rsidRPr="008E36C0" w:rsidRDefault="008E36C0" w:rsidP="008E36C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уточняются вопросы, подлежащие изучению и оценке в ходе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8E36C0" w:rsidRPr="008E36C0" w:rsidRDefault="008E36C0" w:rsidP="008E36C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о месте(ах) и времени предоставления членам Комиссии необходимых документов и материалов для подготовки к проведению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, о контактных лицах;</w:t>
      </w:r>
    </w:p>
    <w:p w:rsidR="008E36C0" w:rsidRPr="008E36C0" w:rsidRDefault="008E36C0" w:rsidP="008E36C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2.6. Председатель Комиссии на организационном подготовительном совещании определяет:</w:t>
      </w:r>
    </w:p>
    <w:p w:rsidR="008E36C0" w:rsidRPr="008E36C0" w:rsidRDefault="008E36C0" w:rsidP="008E36C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порядок взаимодействия между членами Комиссии и сотрудниками дошкольной образовательной организации в ходе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8E36C0" w:rsidRPr="008E36C0" w:rsidRDefault="008E36C0" w:rsidP="008E36C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способствующее оперативному решению вопросов, которые будут возникать у членов Комиссии при проведении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8E36C0" w:rsidRPr="008E36C0" w:rsidRDefault="008E36C0" w:rsidP="008E36C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ответственное лицо за свод и оформление результатов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дошкольной образовательной организации в виде отчета, включающего аналитическую часть и результаты анализа показателей деятельности организации, подлежащего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самообследованию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2.7. При подготовке к проведению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 план проведения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 обязательном порядке включается: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2.7.1. Проведение оценки:</w:t>
      </w:r>
    </w:p>
    <w:p w:rsidR="008E36C0" w:rsidRPr="008E36C0" w:rsidRDefault="008E36C0" w:rsidP="008E36C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образовательной деятельности,</w:t>
      </w:r>
    </w:p>
    <w:p w:rsidR="008E36C0" w:rsidRPr="008E36C0" w:rsidRDefault="008E36C0" w:rsidP="008E36C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системы управления дошкольной образовательной организации,</w:t>
      </w:r>
    </w:p>
    <w:p w:rsidR="008E36C0" w:rsidRPr="008E36C0" w:rsidRDefault="008E36C0" w:rsidP="008E36C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содержания и качества подготовки воспитанников,</w:t>
      </w:r>
    </w:p>
    <w:p w:rsidR="008E36C0" w:rsidRPr="008E36C0" w:rsidRDefault="008E36C0" w:rsidP="008E36C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организации учебного процесса,</w:t>
      </w:r>
    </w:p>
    <w:p w:rsidR="008E36C0" w:rsidRPr="008E36C0" w:rsidRDefault="008E36C0" w:rsidP="008E36C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качества кадрового, учебно-методического, библиотечно- информационного обеспечения, материально-технической базы,</w:t>
      </w:r>
    </w:p>
    <w:p w:rsidR="008E36C0" w:rsidRPr="008E36C0" w:rsidRDefault="008E36C0" w:rsidP="008E36C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функционирования внутренней системы оценки качества образования;</w:t>
      </w:r>
    </w:p>
    <w:p w:rsidR="008E36C0" w:rsidRPr="008E36C0" w:rsidRDefault="008E36C0" w:rsidP="008E36C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медицинского обеспечения образовательной организации, системы охраны здоровья воспитанников;</w:t>
      </w:r>
    </w:p>
    <w:p w:rsidR="008E36C0" w:rsidRPr="008E36C0" w:rsidRDefault="008E36C0" w:rsidP="008E36C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организации питания.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2.7.2. Анализ показателей деятельности образовательной организации, подлежащего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самообследованию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2.7.3. Иные вопросы по решению педагогического совета, председателя Комиссии, вышестоящих органов управления.</w:t>
      </w:r>
    </w:p>
    <w:p w:rsidR="008E36C0" w:rsidRPr="008E36C0" w:rsidRDefault="008E36C0" w:rsidP="008E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 xml:space="preserve">Проведение </w:t>
      </w:r>
      <w:proofErr w:type="spellStart"/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самообследования</w:t>
      </w:r>
      <w:proofErr w:type="spellEnd"/>
    </w:p>
    <w:p w:rsidR="008E36C0" w:rsidRPr="008E36C0" w:rsidRDefault="008E36C0" w:rsidP="008E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3.1. Организация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 образовательной организации осуществляется в соответствии с планом по его проведению, принимаемом решением Комиссии.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3.2. При проведении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даётся развёрнутая характеристика и </w:t>
      </w:r>
      <w:proofErr w:type="gram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оценка  включённых</w:t>
      </w:r>
      <w:proofErr w:type="gram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 план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направлений и вопросов.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3.3. При проведении оценки образовательной деятельности: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3.3.1. Дается общая характеристика образовательной организации:</w:t>
      </w:r>
    </w:p>
    <w:p w:rsidR="008E36C0" w:rsidRPr="008E36C0" w:rsidRDefault="008E36C0" w:rsidP="008E36C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полное наименование дошкольной образовательной организации, адрес, год ввода в эксплуатацию, с какого года находится на балансе       учредителя, режим работы образовательного учреждения;</w:t>
      </w:r>
    </w:p>
    <w:p w:rsidR="008E36C0" w:rsidRPr="008E36C0" w:rsidRDefault="008E36C0" w:rsidP="008E36C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мощность образовательной организации: плановая/фактическая;</w:t>
      </w:r>
    </w:p>
    <w:p w:rsidR="008E36C0" w:rsidRPr="008E36C0" w:rsidRDefault="008E36C0" w:rsidP="008E36C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комплектование групп: количество групп, в них воспитанников; порядок приёма и отчисления воспитанников, </w:t>
      </w:r>
      <w:proofErr w:type="gram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комплектования  групп</w:t>
      </w:r>
      <w:proofErr w:type="gram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(книга     движения воспитанников);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3.3.2. Представляется информация о наличии правоустанавливающих документов:</w:t>
      </w:r>
    </w:p>
    <w:p w:rsidR="008E36C0" w:rsidRPr="008E36C0" w:rsidRDefault="008E36C0" w:rsidP="008E36C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лицензия на право ведения образовательной деятельности (соблюдение сроков действия и контрольных нормативов);</w:t>
      </w:r>
    </w:p>
    <w:p w:rsidR="008E36C0" w:rsidRPr="008E36C0" w:rsidRDefault="008E36C0" w:rsidP="008E36C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свидетельство о внесении записи в Единый государственный реестр юридических лиц;</w:t>
      </w:r>
    </w:p>
    <w:p w:rsidR="008E36C0" w:rsidRPr="008E36C0" w:rsidRDefault="008E36C0" w:rsidP="008E36C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свидетельство о постановке на учет в налоговом органе;</w:t>
      </w:r>
    </w:p>
    <w:p w:rsidR="008E36C0" w:rsidRPr="008E36C0" w:rsidRDefault="008E36C0" w:rsidP="008E36C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устав дошкольной образовательной организации;</w:t>
      </w:r>
    </w:p>
    <w:p w:rsidR="008E36C0" w:rsidRPr="008E36C0" w:rsidRDefault="008E36C0" w:rsidP="008E36C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локальные акты, определённые уставом образовательной организации (соответствие перечня и содержания Уставу организации и       законодательству РФ, полнота, целесообразность);</w:t>
      </w:r>
    </w:p>
    <w:p w:rsidR="008E36C0" w:rsidRPr="008E36C0" w:rsidRDefault="008E36C0" w:rsidP="008E36C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8E36C0" w:rsidRPr="008E36C0" w:rsidRDefault="008E36C0" w:rsidP="008E36C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свидетельство о государственной регистрации права безвозмездного пользования на земельный участок;</w:t>
      </w:r>
    </w:p>
    <w:p w:rsidR="008E36C0" w:rsidRPr="008E36C0" w:rsidRDefault="008E36C0" w:rsidP="008E36C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санитарно-эпидемиологического заключения на образовательную деятельность;</w:t>
      </w:r>
    </w:p>
    <w:p w:rsidR="008E36C0" w:rsidRPr="008E36C0" w:rsidRDefault="008E36C0" w:rsidP="008E36C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договор о взаимоотношениях между образовательной организацией и учредителем;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3.3.</w:t>
      </w:r>
      <w:proofErr w:type="gram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3.Предоставляется</w:t>
      </w:r>
      <w:proofErr w:type="gram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информация о документации образовательной организации: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основных федеральных, региональных и муниципальных нормативно-правовых актов, регламентирующих работу образовательных организаций;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договоры дошкольной образовательной организации с родителями (законными представителями);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личные дела воспитанников, Книги движения воспитанников, учёта будущих воспитанников образовательной организации (уведомления);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программа развития образовательной организации;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образовательные программы;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учебный план образовательной организации;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годовой календарный учебный график;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годовой план работы образовательной организации;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рабочие программы (планы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воспитательно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-образовательной работы) педагогов образовательной организации (их соответствие основной образовательной программе);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журнал учёта кружковой/студийной работы, планы работы кружков/студий;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расписание занятий, режим дня, экспертное заключение ТУ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Роспотребнадзора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отчёты образовательной организации, справки по проверкам, публичный доклад руководителя образовательной организации;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акты готовности образовательной организации к новому учебному году;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номенклатура дел образовательной организации;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журнал учета проверок должностными лицами органов государственного контроля;</w:t>
      </w:r>
    </w:p>
    <w:p w:rsidR="008E36C0" w:rsidRPr="008E36C0" w:rsidRDefault="008E36C0" w:rsidP="008E36C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документы, регламентирующие предоставление платных услуг, их соответствие установленным требованиям;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3.3.</w:t>
      </w:r>
      <w:proofErr w:type="gram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4.Предоставляется</w:t>
      </w:r>
      <w:proofErr w:type="gram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информация о документации образовательной организации, касающейся трудовых отношений:</w:t>
      </w:r>
    </w:p>
    <w:p w:rsidR="008E36C0" w:rsidRPr="008E36C0" w:rsidRDefault="008E36C0" w:rsidP="008E36C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книги учёта личного состава, движения трудовых книжек и вкладышей к ним, трудовые книжки работников, личные дела работников;</w:t>
      </w:r>
    </w:p>
    <w:p w:rsidR="008E36C0" w:rsidRPr="008E36C0" w:rsidRDefault="008E36C0" w:rsidP="008E36C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приказы по личному составу, книга регистрации приказов по личному составу;</w:t>
      </w:r>
    </w:p>
    <w:p w:rsidR="008E36C0" w:rsidRPr="008E36C0" w:rsidRDefault="008E36C0" w:rsidP="008E36C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трудовые договоры с работниками и дополнительные соглашения к трудовым договорам;</w:t>
      </w:r>
    </w:p>
    <w:p w:rsidR="008E36C0" w:rsidRPr="008E36C0" w:rsidRDefault="008E36C0" w:rsidP="008E36C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коллективный договор (в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т.ч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 приложения к коллективному договору);</w:t>
      </w:r>
    </w:p>
    <w:p w:rsidR="008E36C0" w:rsidRPr="008E36C0" w:rsidRDefault="008E36C0" w:rsidP="008E36C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правила внутреннего трудового распорядка;</w:t>
      </w:r>
    </w:p>
    <w:p w:rsidR="008E36C0" w:rsidRPr="008E36C0" w:rsidRDefault="008E36C0" w:rsidP="008E36C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штатное расписание дошкольной образовательной организации (соответствие штата работников установленным требованиям, структура и штатная численность в соответствии с Уставом);</w:t>
      </w:r>
    </w:p>
    <w:p w:rsidR="008E36C0" w:rsidRPr="008E36C0" w:rsidRDefault="008E36C0" w:rsidP="008E36C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должностные инструкции работников;</w:t>
      </w:r>
    </w:p>
    <w:p w:rsidR="008E36C0" w:rsidRPr="008E36C0" w:rsidRDefault="008E36C0" w:rsidP="008E36C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журналы проведения инструктажа.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3.4. При проведении оценки системы управления образовательной организации: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3.4.1. Даётся характеристика и оценка следующих вопросов: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характеристика сложившейся в образовательной организации системы       управления;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перечень структурных подразделений образовательной организации,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образовательной организации;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органы управления (персональные, коллегиальные), которыми представлена управленческая система образовательной организации;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распределение административных обязанностей в педагогическом коллективе;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режим управления образовательной организации (в режиме функционирования, в режиме развития, опережающее управление, проектное управление и т.п.);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содержание протоколов органов самоуправления образовательной организации, административно-групповых совещаний при заведующем образовательной организации;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каковы основные формы координации деятельности аппарата управления образовательной организации;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планирование и анализ учебно-воспитательной работы;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состояние педагогического анализа: анализ выполнения образовательной программы дошкольного образования образовательной организации, рабочих программ педагогов (планов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воспитательно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-образовательной работы), рекомендации и их реализация;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каковы приоритеты развития системы управления дошкольной образовательной организации;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полнота и качество приказов руководителя дошкольной образовательной организации по основной деятельности, по личному составу;</w:t>
      </w:r>
    </w:p>
    <w:p w:rsidR="008E36C0" w:rsidRPr="008E36C0" w:rsidRDefault="008E36C0" w:rsidP="008E36C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3.4.2. Даётся оценка результативности и эффективности действующей в организации системы управления, а именно:</w:t>
      </w:r>
    </w:p>
    <w:p w:rsidR="008E36C0" w:rsidRPr="008E36C0" w:rsidRDefault="008E36C0" w:rsidP="008E36C0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как организована система контроля со стороны руководства образовательной организации и насколько она эффективна; является ли система контроля понятной всем участникам образовательных отношений;</w:t>
      </w:r>
    </w:p>
    <w:p w:rsidR="008E36C0" w:rsidRPr="008E36C0" w:rsidRDefault="008E36C0" w:rsidP="008E36C0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8E36C0" w:rsidRPr="008E36C0" w:rsidRDefault="008E36C0" w:rsidP="008E36C0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какие инновационные методы и технологии управления применяются в образовательной организации;</w:t>
      </w:r>
    </w:p>
    <w:p w:rsidR="008E36C0" w:rsidRPr="008E36C0" w:rsidRDefault="008E36C0" w:rsidP="008E36C0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использование современных информационно-коммуникативных технологий в управлении образовательной организацией;</w:t>
      </w:r>
    </w:p>
    <w:p w:rsidR="008E36C0" w:rsidRPr="008E36C0" w:rsidRDefault="008E36C0" w:rsidP="008E36C0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оценивается эффективность влияния системы управления на повышение качества образования;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3.4.3. Даётся оценка обеспечения координации деятельности педагогической, медицинской, психологической служб образовательной организации; оценивается состояние коррекционной работы в образовательной организации;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3.4.4. Даётся оценка работы социальной службы образовательной организации (работа психолога): наличие, качество и оценка полноты реализации плана работы с неблагополучными семьями; социальный паспорт образовательной организации, 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т.ч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 количество воспитанников из социально незащищённых семей;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3.4.5. Даётся оценка организации взаимодействия семьи и образовательной организации:</w:t>
      </w:r>
    </w:p>
    <w:p w:rsidR="008E36C0" w:rsidRPr="008E36C0" w:rsidRDefault="008E36C0" w:rsidP="008E36C0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организация информирования родителей (законных представителей) воспитанников о правах и обязанностях воспитанников, о правах, </w:t>
      </w: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обязанностях и ответственности родителей (законных представителей) в сфере образования;</w:t>
      </w:r>
    </w:p>
    <w:p w:rsidR="008E36C0" w:rsidRPr="008E36C0" w:rsidRDefault="008E36C0" w:rsidP="008E36C0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наличие, качество и реализация планов работы и протоколов Совета, родительского комитета; общих и групповых родительских собраний, родительского всеобуча (лектории, беседы и др. формы);</w:t>
      </w:r>
    </w:p>
    <w:p w:rsidR="008E36C0" w:rsidRPr="008E36C0" w:rsidRDefault="008E36C0" w:rsidP="008E36C0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обеспечение доступности для родителей локальных нормативных актов и иных нормативных документов;</w:t>
      </w:r>
    </w:p>
    <w:p w:rsidR="008E36C0" w:rsidRPr="008E36C0" w:rsidRDefault="008E36C0" w:rsidP="008E36C0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содержание и организация работы сайта образовательной организации;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3.5. При проведении оценки содержания и качества подготовки воспитанников: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3.5.1. Анализируются и оцениваются:</w:t>
      </w:r>
    </w:p>
    <w:p w:rsidR="008E36C0" w:rsidRPr="008E36C0" w:rsidRDefault="008E36C0" w:rsidP="008E36C0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программа развития дошкольной образовательной организации;</w:t>
      </w:r>
    </w:p>
    <w:p w:rsidR="008E36C0" w:rsidRPr="008E36C0" w:rsidRDefault="008E36C0" w:rsidP="008E36C0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8E36C0" w:rsidRPr="008E36C0" w:rsidRDefault="008E36C0" w:rsidP="008E36C0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рабочие программы по учебным предметам, курсам, дисциплинам, модулям; даётся оценка полноты реализации рабочих программ, их соответствие требованиям федерального государственного образовательного стандарта дошкольного образования;</w:t>
      </w:r>
    </w:p>
    <w:p w:rsidR="008E36C0" w:rsidRPr="008E36C0" w:rsidRDefault="008E36C0" w:rsidP="008E36C0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3.5.2. Анализируется и оценивается состояние воспитательной работы, в том числе:</w:t>
      </w:r>
    </w:p>
    <w:p w:rsidR="008E36C0" w:rsidRPr="008E36C0" w:rsidRDefault="008E36C0" w:rsidP="008E36C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характеристика демографической и социально-экономической тенденции развития территории;</w:t>
      </w:r>
    </w:p>
    <w:p w:rsidR="008E36C0" w:rsidRPr="008E36C0" w:rsidRDefault="008E36C0" w:rsidP="008E36C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анализ качественного, социального состава родителей, характеристика семей (социальный паспорт образовательной организации);</w:t>
      </w:r>
    </w:p>
    <w:p w:rsidR="008E36C0" w:rsidRPr="008E36C0" w:rsidRDefault="008E36C0" w:rsidP="008E36C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даётся характеристика системы воспитательной работы образовательной организации (является ли воспитательная работа системой, а не формальным набором внеурочных мероприятий; какие из направлений воспитательной работы реализуются в организации; наличие специфичных </w:t>
      </w: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именно для данной образовательной организации форм воспитательной работы);</w:t>
      </w:r>
    </w:p>
    <w:p w:rsidR="008E36C0" w:rsidRPr="008E36C0" w:rsidRDefault="008E36C0" w:rsidP="008E36C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мероприятия, направленные на повышение эффективности воспитательного процесса, проводимые дошкольной образовательной организацией совместно с учреждениями культуры;</w:t>
      </w:r>
    </w:p>
    <w:p w:rsidR="008E36C0" w:rsidRPr="008E36C0" w:rsidRDefault="008E36C0" w:rsidP="008E36C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создание развивающей среды в образовательной организации: наличие игровых уголков и уголков природы в соответствии с требованиями программы воспитания;</w:t>
      </w:r>
    </w:p>
    <w:p w:rsidR="008E36C0" w:rsidRPr="008E36C0" w:rsidRDefault="008E36C0" w:rsidP="008E36C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обеспеченность игрушками, дидактическим материалом; соответствие требованиям к оснащению и оборудованию кабинетов дефектолога, психолога;</w:t>
      </w:r>
    </w:p>
    <w:p w:rsidR="008E36C0" w:rsidRPr="008E36C0" w:rsidRDefault="008E36C0" w:rsidP="008E36C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и соответствие требованиям СанПиН музыкального и спортивного зала, спортивной площадки,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8E36C0" w:rsidRPr="008E36C0" w:rsidRDefault="008E36C0" w:rsidP="008E36C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результативность системы воспитательной работы.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3.5.3. Проводится анализ работы по изучению мнения участников образовательных отношений о деятельности образовательной организации, в том числе:</w:t>
      </w:r>
    </w:p>
    <w:p w:rsidR="008E36C0" w:rsidRPr="008E36C0" w:rsidRDefault="008E36C0" w:rsidP="008E36C0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изучение мнения участников образовательных отношений об образовательной организации, указать источник знаний о них;</w:t>
      </w:r>
    </w:p>
    <w:p w:rsidR="008E36C0" w:rsidRPr="008E36C0" w:rsidRDefault="008E36C0" w:rsidP="008E36C0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8E36C0" w:rsidRPr="008E36C0" w:rsidRDefault="008E36C0" w:rsidP="008E36C0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8E36C0" w:rsidRPr="008E36C0" w:rsidRDefault="008E36C0" w:rsidP="008E36C0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применение для получения обратной связи таких форм как форум на сайте образовательной организации,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8E36C0" w:rsidRPr="008E36C0" w:rsidRDefault="008E36C0" w:rsidP="008E36C0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меры, которые были предприняты по результатам опросов участников образовательных отношений и оценка эффективности подобных мер.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3.5.4. Проводится анализ и даётся оценка качеству подготовки воспитанников, в том числе:</w:t>
      </w:r>
    </w:p>
    <w:p w:rsidR="008E36C0" w:rsidRPr="008E36C0" w:rsidRDefault="008E36C0" w:rsidP="008E36C0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число воспитанников, для которых учебный план является слишком сложным полностью или частично (необходимо указать с чем конкретно не справляются воспитанники);</w:t>
      </w:r>
    </w:p>
    <w:p w:rsidR="008E36C0" w:rsidRPr="008E36C0" w:rsidRDefault="008E36C0" w:rsidP="008E36C0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указываются формы проведения промежуточной и итоговой оценки уровня развития воспитанников;</w:t>
      </w:r>
    </w:p>
    <w:p w:rsidR="008E36C0" w:rsidRPr="008E36C0" w:rsidRDefault="008E36C0" w:rsidP="008E36C0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соответствие содержания, уровня и качества подготовки выпускников требованиям федерального государственного образовательного стандарта дошкольного образования;</w:t>
      </w:r>
    </w:p>
    <w:p w:rsidR="008E36C0" w:rsidRPr="008E36C0" w:rsidRDefault="008E36C0" w:rsidP="008E36C0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достижения воспитанников по сравнению с их первоначальным уровнем;</w:t>
      </w:r>
    </w:p>
    <w:p w:rsidR="008E36C0" w:rsidRPr="008E36C0" w:rsidRDefault="008E36C0" w:rsidP="008E36C0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достижение целевых ориентиров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3.6. При проведении оценки организации образовательного процесса анализируются и оцениваются: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учебный план учреждения, его структура, характеристика; механизмы составления учебного плана; выполнение;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анализ нагрузки воспитанников;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годовой календарный учебный график организации;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расписание занятий;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анализ причин движения контингента воспитанников;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анализ форм работы с воспитанниками, имеющими особые образовательные потребности;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организация обучения по программам специального (коррекционного) обучения;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8E36C0" w:rsidRPr="008E36C0" w:rsidRDefault="008E36C0" w:rsidP="008E36C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3.7. При проведении оценки качества кадрового обеспечения анализируется и оценивается: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доля педагогических работников (%), работающих на штатной основе;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доля педагогических работников, имеющих базовое образование, соответствующее требованиям законодательства;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движение кадров за последние пять лет;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возрастной состав;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работа с молодыми специалистами (наличие нормативных и отчетных документов);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творческие достижения педагогов;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система работы по повышению квалификации и переподготовке педагогических работников и ее результативность;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формы повышения профессионального мастерства;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укомплектованность образовательной организации кадрами; среднее количество воспитанников на одного педагогического работника;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порядок установления заработной платы работников образовательной организации,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 (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min-max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);</w:t>
      </w:r>
    </w:p>
    <w:p w:rsidR="008E36C0" w:rsidRPr="008E36C0" w:rsidRDefault="008E36C0" w:rsidP="008E36C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3.8. При проведении оценки качества учебно-методического обеспечения анализируется и оценивается: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система методической работы образовательной организации (даётся её характеристика);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оценивается соответствие содержания методической работы задачам, стоящим перед образовательной организацией, в том числе в образовательной программе;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формы организации методической работы;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работа по обобщению и распространению передового опыта;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в образовательной организации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оценка состояния в образовательной организации документации, регламентирующей методическую работу, и качества методической работы, пути ее совершенствования;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процесс, привлечение к этой работе ВУЗов);</w:t>
      </w:r>
    </w:p>
    <w:p w:rsidR="008E36C0" w:rsidRPr="008E36C0" w:rsidRDefault="008E36C0" w:rsidP="008E36C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количество педагогических работников образовательной организации, разработавших авторские программы, утверждённые на федеральном и региональном уровнях.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3.9. При проведении оценки качества библиотечно-информационного обеспечения анализируется и оценивается:</w:t>
      </w:r>
    </w:p>
    <w:p w:rsidR="008E36C0" w:rsidRPr="008E36C0" w:rsidRDefault="008E36C0" w:rsidP="008E36C0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обеспеченность учебной, учебно-методической и художественной литературой;</w:t>
      </w:r>
    </w:p>
    <w:p w:rsidR="008E36C0" w:rsidRPr="008E36C0" w:rsidRDefault="008E36C0" w:rsidP="008E36C0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в образовательной организации библиотеки (нормативные документы, регламентирующие её деятельность);</w:t>
      </w:r>
    </w:p>
    <w:p w:rsidR="008E36C0" w:rsidRPr="008E36C0" w:rsidRDefault="008E36C0" w:rsidP="008E36C0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объем фонда учебно-методической, художественной литературы в библиотеке, пополнение и обновление фонда;</w:t>
      </w:r>
    </w:p>
    <w:p w:rsidR="008E36C0" w:rsidRPr="008E36C0" w:rsidRDefault="008E36C0" w:rsidP="008E36C0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обеспечена ли образовательная организация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медиатека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, электронные учебники и т.д.);</w:t>
      </w:r>
    </w:p>
    <w:p w:rsidR="008E36C0" w:rsidRPr="008E36C0" w:rsidRDefault="008E36C0" w:rsidP="008E36C0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рациональность использования книжного фонда;</w:t>
      </w:r>
    </w:p>
    <w:p w:rsidR="008E36C0" w:rsidRPr="008E36C0" w:rsidRDefault="008E36C0" w:rsidP="008E36C0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востребованность библиотечного фонда и информационной базы;</w:t>
      </w:r>
    </w:p>
    <w:p w:rsidR="008E36C0" w:rsidRPr="008E36C0" w:rsidRDefault="008E36C0" w:rsidP="008E36C0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сайта образовательной организации (соответствие установленным требованиям, порядок работы с сайтом), количественные характеристики посещаемости, форум;</w:t>
      </w:r>
    </w:p>
    <w:p w:rsidR="008E36C0" w:rsidRPr="008E36C0" w:rsidRDefault="008E36C0" w:rsidP="008E36C0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обеспечение открытости и доступности информации о деятельности дошкольной образовательной организации для заинтересованных лиц (наличие информации в СМИ, на сайте образовательной организации, информационные стенды (уголки), выставки, презентации и т.д.).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3.10. При проведении оценки качества материально-технической базы анализируется и оценивается: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3.10.1. Состояние и использование материально-технической базы, в том числе: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уровень социально-психологической комфортности образовательной среды;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соответствие лицензионному нормативу по площади на одного воспитанника;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площади, используемых для образовательного процесса (даётся их характеристика);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сведения о количестве и структуре технических средств обучения и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т.д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;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сведения об обеспечение мебелью, инвентарём, посудой.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данные о поведении ремонтных работ в образовательной организации (сколько запланировано и освоено бюджетных (внебюджетных) средств);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меры по обеспечению развития материально-технической базы;</w:t>
      </w:r>
    </w:p>
    <w:p w:rsidR="008E36C0" w:rsidRPr="008E36C0" w:rsidRDefault="008E36C0" w:rsidP="008E36C0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мероприятия по улучшение условий труда и быта педагогов.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3.10.2. Соблюдение в образовательном учреждении мер противопожарной и антитеррористической безопасности, в том числе:</w:t>
      </w:r>
    </w:p>
    <w:p w:rsidR="008E36C0" w:rsidRPr="008E36C0" w:rsidRDefault="008E36C0" w:rsidP="008E36C0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8E36C0" w:rsidRPr="008E36C0" w:rsidRDefault="008E36C0" w:rsidP="008E36C0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акты о состоянии пожарной безопасности;</w:t>
      </w:r>
    </w:p>
    <w:p w:rsidR="008E36C0" w:rsidRPr="008E36C0" w:rsidRDefault="008E36C0" w:rsidP="008E36C0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проведение учебно-тренировочных мероприятий по вопросам безопасности.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3.10.3. Состояние территории образовательной организации, в том числе:</w:t>
      </w:r>
    </w:p>
    <w:p w:rsidR="008E36C0" w:rsidRPr="008E36C0" w:rsidRDefault="008E36C0" w:rsidP="008E36C0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состояние ограждения и освещение участка;</w:t>
      </w:r>
    </w:p>
    <w:p w:rsidR="008E36C0" w:rsidRPr="008E36C0" w:rsidRDefault="008E36C0" w:rsidP="008E36C0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и состояние необходимых знаков дорожного движения при подъезде к дошкольной образовательной организации;</w:t>
      </w:r>
    </w:p>
    <w:p w:rsidR="008E36C0" w:rsidRPr="008E36C0" w:rsidRDefault="008E36C0" w:rsidP="008E36C0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оборудование хозяйственной площадки, состояние мусоросборника.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3.11. При оценке качества медицинского обеспечения образовательной организации, системы охраны здоровья воспитанников анализируется и оценивается: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медицинское обслуживание, условия для лечебно-оздоровительной работы (наличие в образовательной организации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медицинского кабинета, соответствие его СанПиН;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регулярность прохождения сотрудниками образовательной организации медицинских осмотров;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выполнение норматива наполняемости;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анализ заболеваемости воспитанников;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сведения о случаях травматизма, пищевых отравлений среди воспитанников;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выполнение предписаний надзорных органов;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образовательная организация в работе по данному направлению);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соотношение учебной нагрузки программ дополнительного образования;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использование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здоровьесберегающих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технологий, отслеживание их эффективности (показать результативность, 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т.ч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 динамику состояния здоровья);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система работы по воспитанию здорового образа жизни;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динамика распределения воспитанников по группам здоровья;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объекты физической культуры — собственные (крытые, открытые, какова их площадь); их использование в соответствии с расписанием;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состояние службы психолого-педагогического сопровождения в образовательной организации;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состояние социально-психологической службы (цель и методы ее работы, результативность);</w:t>
      </w:r>
    </w:p>
    <w:p w:rsidR="008E36C0" w:rsidRPr="008E36C0" w:rsidRDefault="008E36C0" w:rsidP="008E36C0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мероприятия по предупреждению нервно-эмоциональных и физических перегрузок у воспитанников.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3.12. При оценке качества организации питания анализируется и оценивается:</w:t>
      </w:r>
    </w:p>
    <w:p w:rsidR="008E36C0" w:rsidRPr="008E36C0" w:rsidRDefault="008E36C0" w:rsidP="008E36C0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работа администрации по контролю за качеством приготовления пищи;</w:t>
      </w:r>
    </w:p>
    <w:p w:rsidR="008E36C0" w:rsidRPr="008E36C0" w:rsidRDefault="008E36C0" w:rsidP="008E36C0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</w:p>
    <w:p w:rsidR="008E36C0" w:rsidRPr="008E36C0" w:rsidRDefault="008E36C0" w:rsidP="008E36C0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14-ти дневное меню, картотека блюд; таблицы: запрещённых продуктов, норм питания; список обучающихся, имеющих пищевую аллергию;</w:t>
      </w:r>
    </w:p>
    <w:p w:rsidR="008E36C0" w:rsidRPr="008E36C0" w:rsidRDefault="008E36C0" w:rsidP="008E36C0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создание условий соблюдения правил техники безопасности на пищеблоке;</w:t>
      </w:r>
    </w:p>
    <w:p w:rsidR="008E36C0" w:rsidRPr="008E36C0" w:rsidRDefault="008E36C0" w:rsidP="008E36C0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выполнение предписаний надзорных органов.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3.13. При проведении оценки функционирования внутренней системы оценки качества образования: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3.13.1. 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 г. № 662 «Об осуществлении мониторинга системы образования»;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3.13.2. Анализируется и оценивается:</w:t>
      </w:r>
    </w:p>
    <w:p w:rsidR="008E36C0" w:rsidRPr="008E36C0" w:rsidRDefault="008E36C0" w:rsidP="008E36C0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8E36C0" w:rsidRPr="008E36C0" w:rsidRDefault="008E36C0" w:rsidP="008E36C0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наличие ответственного лица – представителя руководства образовательной организации,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8E36C0" w:rsidRPr="008E36C0" w:rsidRDefault="008E36C0" w:rsidP="008E36C0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план работы образовательной организации по обеспечению функционирования внутренней системы оценки качества образования и его выполнение;</w:t>
      </w:r>
    </w:p>
    <w:p w:rsidR="008E36C0" w:rsidRPr="008E36C0" w:rsidRDefault="008E36C0" w:rsidP="008E36C0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образовательной организации;</w:t>
      </w:r>
    </w:p>
    <w:p w:rsidR="008E36C0" w:rsidRPr="008E36C0" w:rsidRDefault="008E36C0" w:rsidP="008E36C0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проводимые мероприятия внутреннего контроля в рамках функционирования внутренней системы оценки качества образования;</w:t>
      </w:r>
    </w:p>
    <w:p w:rsidR="008E36C0" w:rsidRPr="008E36C0" w:rsidRDefault="008E36C0" w:rsidP="008E36C0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3.14. Анализ показателей деятельности образовательной организации, подлежащего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самообследованию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lastRenderedPageBreak/>
        <w:t>Обобщение полученных результатов и формирование отчета</w:t>
      </w:r>
    </w:p>
    <w:p w:rsidR="008E36C0" w:rsidRPr="008E36C0" w:rsidRDefault="008E36C0" w:rsidP="008E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дошкольной образовательной организации, не позднее чем за три дня до предварительного рассмотрения на Комиссии результатов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4.2. Лицо ответственное, за свод и оформление результатов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образовательной организации,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proofErr w:type="gram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самообследованию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 (</w:t>
      </w:r>
      <w:proofErr w:type="gram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далее Отчёт).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4.5. После окончательного рассмотрения результатов </w:t>
      </w:r>
      <w:proofErr w:type="spellStart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самообследования</w:t>
      </w:r>
      <w:proofErr w:type="spellEnd"/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итоговая форма Отчёта направляется на рассмотрение органа управления дошкольной образовательной организации, к компетенции которого относится решение данного вопроса.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Ответственность</w:t>
      </w:r>
    </w:p>
    <w:p w:rsidR="008E36C0" w:rsidRPr="008E36C0" w:rsidRDefault="008E36C0" w:rsidP="008E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5.1. Заместители руководителя образовательной организации,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5.2. Ответственным лицом за организацию работы по данному Положению является руководитель образовательной организации или лицо назначенное приказом.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lastRenderedPageBreak/>
        <w:t>Заключительные положения</w:t>
      </w:r>
    </w:p>
    <w:p w:rsidR="008E36C0" w:rsidRPr="008E36C0" w:rsidRDefault="008E36C0" w:rsidP="008E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 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E36C0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6.1. Срок действия данного Положения не органичен. Положение действует до принятия нового.</w:t>
      </w:r>
    </w:p>
    <w:p w:rsidR="008E36C0" w:rsidRPr="008E36C0" w:rsidRDefault="008E36C0" w:rsidP="008E36C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C5C5C"/>
          <w:sz w:val="24"/>
          <w:szCs w:val="24"/>
          <w:lang w:eastAsia="ru-RU"/>
        </w:rPr>
      </w:pPr>
      <w:r w:rsidRPr="008E36C0">
        <w:rPr>
          <w:rFonts w:ascii="Arial" w:eastAsia="Times New Roman" w:hAnsi="Arial" w:cs="Arial"/>
          <w:color w:val="5C5C5C"/>
          <w:sz w:val="24"/>
          <w:szCs w:val="24"/>
          <w:lang w:eastAsia="ru-RU"/>
        </w:rPr>
        <w:t> </w:t>
      </w:r>
    </w:p>
    <w:p w:rsidR="001F2206" w:rsidRDefault="001F2206"/>
    <w:sectPr w:rsidR="001F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48C"/>
    <w:multiLevelType w:val="multilevel"/>
    <w:tmpl w:val="D3EA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F5940"/>
    <w:multiLevelType w:val="multilevel"/>
    <w:tmpl w:val="58E23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716C"/>
    <w:multiLevelType w:val="multilevel"/>
    <w:tmpl w:val="0CE4D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72BDE"/>
    <w:multiLevelType w:val="multilevel"/>
    <w:tmpl w:val="3FB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5491E"/>
    <w:multiLevelType w:val="multilevel"/>
    <w:tmpl w:val="B222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412E5"/>
    <w:multiLevelType w:val="multilevel"/>
    <w:tmpl w:val="049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16793"/>
    <w:multiLevelType w:val="multilevel"/>
    <w:tmpl w:val="9BF6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15C88"/>
    <w:multiLevelType w:val="multilevel"/>
    <w:tmpl w:val="1AA8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27B0F"/>
    <w:multiLevelType w:val="multilevel"/>
    <w:tmpl w:val="8FC2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B4854"/>
    <w:multiLevelType w:val="multilevel"/>
    <w:tmpl w:val="1F0C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C6E07"/>
    <w:multiLevelType w:val="multilevel"/>
    <w:tmpl w:val="A3846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B07D5"/>
    <w:multiLevelType w:val="multilevel"/>
    <w:tmpl w:val="517ED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F5B6A"/>
    <w:multiLevelType w:val="multilevel"/>
    <w:tmpl w:val="69EA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E07DB"/>
    <w:multiLevelType w:val="multilevel"/>
    <w:tmpl w:val="04A23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F3482"/>
    <w:multiLevelType w:val="multilevel"/>
    <w:tmpl w:val="47BE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D477B"/>
    <w:multiLevelType w:val="multilevel"/>
    <w:tmpl w:val="F28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E7D4B"/>
    <w:multiLevelType w:val="multilevel"/>
    <w:tmpl w:val="CF6C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617CA"/>
    <w:multiLevelType w:val="multilevel"/>
    <w:tmpl w:val="BDA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E48A5"/>
    <w:multiLevelType w:val="multilevel"/>
    <w:tmpl w:val="61B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22256"/>
    <w:multiLevelType w:val="multilevel"/>
    <w:tmpl w:val="0BD0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978A1"/>
    <w:multiLevelType w:val="multilevel"/>
    <w:tmpl w:val="1D08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170B4"/>
    <w:multiLevelType w:val="multilevel"/>
    <w:tmpl w:val="F36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3538"/>
    <w:multiLevelType w:val="multilevel"/>
    <w:tmpl w:val="E39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9275BF"/>
    <w:multiLevelType w:val="multilevel"/>
    <w:tmpl w:val="F7FE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10711"/>
    <w:multiLevelType w:val="multilevel"/>
    <w:tmpl w:val="7554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11D99"/>
    <w:multiLevelType w:val="multilevel"/>
    <w:tmpl w:val="7142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74D45"/>
    <w:multiLevelType w:val="multilevel"/>
    <w:tmpl w:val="351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F516CB"/>
    <w:multiLevelType w:val="multilevel"/>
    <w:tmpl w:val="3EBC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84EBC"/>
    <w:multiLevelType w:val="multilevel"/>
    <w:tmpl w:val="924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204B16"/>
    <w:multiLevelType w:val="multilevel"/>
    <w:tmpl w:val="9718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3D439F"/>
    <w:multiLevelType w:val="multilevel"/>
    <w:tmpl w:val="D64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70329"/>
    <w:multiLevelType w:val="multilevel"/>
    <w:tmpl w:val="D88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C30B18"/>
    <w:multiLevelType w:val="multilevel"/>
    <w:tmpl w:val="AF70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F40EE"/>
    <w:multiLevelType w:val="multilevel"/>
    <w:tmpl w:val="70D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0"/>
  </w:num>
  <w:num w:numId="4">
    <w:abstractNumId w:val="22"/>
  </w:num>
  <w:num w:numId="5">
    <w:abstractNumId w:val="13"/>
  </w:num>
  <w:num w:numId="6">
    <w:abstractNumId w:val="6"/>
  </w:num>
  <w:num w:numId="7">
    <w:abstractNumId w:val="8"/>
  </w:num>
  <w:num w:numId="8">
    <w:abstractNumId w:val="21"/>
  </w:num>
  <w:num w:numId="9">
    <w:abstractNumId w:val="0"/>
  </w:num>
  <w:num w:numId="10">
    <w:abstractNumId w:val="11"/>
  </w:num>
  <w:num w:numId="11">
    <w:abstractNumId w:val="16"/>
  </w:num>
  <w:num w:numId="12">
    <w:abstractNumId w:val="29"/>
  </w:num>
  <w:num w:numId="13">
    <w:abstractNumId w:val="24"/>
  </w:num>
  <w:num w:numId="14">
    <w:abstractNumId w:val="15"/>
  </w:num>
  <w:num w:numId="15">
    <w:abstractNumId w:val="7"/>
  </w:num>
  <w:num w:numId="16">
    <w:abstractNumId w:val="14"/>
  </w:num>
  <w:num w:numId="17">
    <w:abstractNumId w:val="4"/>
  </w:num>
  <w:num w:numId="18">
    <w:abstractNumId w:val="5"/>
  </w:num>
  <w:num w:numId="19">
    <w:abstractNumId w:val="33"/>
  </w:num>
  <w:num w:numId="20">
    <w:abstractNumId w:val="31"/>
  </w:num>
  <w:num w:numId="21">
    <w:abstractNumId w:val="28"/>
  </w:num>
  <w:num w:numId="22">
    <w:abstractNumId w:val="3"/>
  </w:num>
  <w:num w:numId="23">
    <w:abstractNumId w:val="23"/>
  </w:num>
  <w:num w:numId="24">
    <w:abstractNumId w:val="9"/>
  </w:num>
  <w:num w:numId="25">
    <w:abstractNumId w:val="30"/>
  </w:num>
  <w:num w:numId="26">
    <w:abstractNumId w:val="17"/>
  </w:num>
  <w:num w:numId="27">
    <w:abstractNumId w:val="26"/>
  </w:num>
  <w:num w:numId="28">
    <w:abstractNumId w:val="25"/>
  </w:num>
  <w:num w:numId="29">
    <w:abstractNumId w:val="19"/>
  </w:num>
  <w:num w:numId="30">
    <w:abstractNumId w:val="12"/>
  </w:num>
  <w:num w:numId="31">
    <w:abstractNumId w:val="18"/>
  </w:num>
  <w:num w:numId="32">
    <w:abstractNumId w:val="1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3C"/>
    <w:rsid w:val="001F2206"/>
    <w:rsid w:val="0055743C"/>
    <w:rsid w:val="008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B2BE4-F1CB-42C8-8FB2-49ABD75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4587</Words>
  <Characters>26147</Characters>
  <Application>Microsoft Office Word</Application>
  <DocSecurity>0</DocSecurity>
  <Lines>217</Lines>
  <Paragraphs>61</Paragraphs>
  <ScaleCrop>false</ScaleCrop>
  <Company/>
  <LinksUpToDate>false</LinksUpToDate>
  <CharactersWithSpaces>30673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2024-03-13T08:50:00Z</dcterms:created>
  <dcterms:modified xsi:type="dcterms:W3CDTF">2024-03-13T08:51:00Z</dcterms:modified>
</cp:coreProperties>
</file>